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DFCCE" w14:textId="77777777" w:rsidR="009A2F87" w:rsidRDefault="009A2F87" w:rsidP="009A2F87">
      <w:pPr>
        <w:pStyle w:val="Cuerpo"/>
      </w:pPr>
      <w:r>
        <w:t>Santiago Eduardo Novoa</w:t>
      </w:r>
    </w:p>
    <w:p w14:paraId="0358425B" w14:textId="77777777" w:rsidR="009A2F87" w:rsidRDefault="009A2F87" w:rsidP="009A2F87">
      <w:pPr>
        <w:pStyle w:val="Cuerpo"/>
      </w:pPr>
    </w:p>
    <w:p w14:paraId="6BF65687" w14:textId="77777777" w:rsidR="009A2F87" w:rsidRDefault="009A2F87" w:rsidP="009A2F87">
      <w:pPr>
        <w:pStyle w:val="Cuerpo"/>
      </w:pPr>
      <w:r>
        <w:t>Coordinador de sección Obstetricia</w:t>
      </w:r>
    </w:p>
    <w:p w14:paraId="64625F18" w14:textId="77777777" w:rsidR="009A2F87" w:rsidRDefault="009A2F87" w:rsidP="009A2F87">
      <w:pPr>
        <w:pStyle w:val="Cuerpo"/>
      </w:pPr>
    </w:p>
    <w:p w14:paraId="2CE704D8" w14:textId="77777777" w:rsidR="009A2F87" w:rsidRDefault="009A2F87" w:rsidP="009A2F87">
      <w:pPr>
        <w:pStyle w:val="Cuerpo"/>
        <w:numPr>
          <w:ilvl w:val="0"/>
          <w:numId w:val="2"/>
        </w:numPr>
      </w:pPr>
      <w:r>
        <w:t xml:space="preserve">Licenciado en Medicina por la universidad de Cordoba, especialista en Ginecología y Obstetricia, subespecialista en </w:t>
      </w:r>
      <w:r>
        <w:rPr>
          <w:lang w:val="it-IT"/>
        </w:rPr>
        <w:t>Medicina Fetal</w:t>
      </w:r>
    </w:p>
    <w:p w14:paraId="35B1A63D" w14:textId="77777777" w:rsidR="009A2F87" w:rsidRDefault="009A2F87" w:rsidP="009A2F87">
      <w:pPr>
        <w:pStyle w:val="Cuerpo"/>
      </w:pPr>
    </w:p>
    <w:p w14:paraId="7B434ED8" w14:textId="77777777" w:rsidR="009A2F87" w:rsidRDefault="009A2F87" w:rsidP="009A2F87">
      <w:pPr>
        <w:pStyle w:val="Cuerpo"/>
      </w:pPr>
    </w:p>
    <w:p w14:paraId="6034A8C1" w14:textId="77777777" w:rsidR="009A2F87" w:rsidRDefault="009A2F87" w:rsidP="009A2F87">
      <w:pPr>
        <w:pStyle w:val="Cuerpo"/>
      </w:pPr>
      <w:r>
        <w:t>FORMACION</w:t>
      </w:r>
    </w:p>
    <w:p w14:paraId="5F3AF0B8" w14:textId="77777777" w:rsidR="009A2F87" w:rsidRDefault="009A2F87" w:rsidP="009A2F87">
      <w:pPr>
        <w:pStyle w:val="Cuerpo"/>
        <w:numPr>
          <w:ilvl w:val="0"/>
          <w:numId w:val="2"/>
        </w:numPr>
      </w:pPr>
      <w:r>
        <w:rPr>
          <w:rStyle w:val="Ninguno"/>
          <w:b/>
          <w:bCs/>
        </w:rPr>
        <w:t>LICENCIATURA EN MEDICINA</w:t>
      </w:r>
      <w:r>
        <w:t>, Universidad Nacional de Córdoba, 2002</w:t>
      </w:r>
    </w:p>
    <w:p w14:paraId="73319F4D" w14:textId="77777777" w:rsidR="009A2F87" w:rsidRDefault="009A2F87" w:rsidP="009A2F87">
      <w:pPr>
        <w:pStyle w:val="Cuerpo"/>
        <w:numPr>
          <w:ilvl w:val="0"/>
          <w:numId w:val="2"/>
        </w:numPr>
      </w:pPr>
      <w:r>
        <w:rPr>
          <w:rStyle w:val="Ninguno"/>
          <w:b/>
          <w:bCs/>
        </w:rPr>
        <w:t>ESPECIALIDAD EN GINECOLOGIA Y OBSTETRICIA</w:t>
      </w:r>
      <w:r>
        <w:t>, Consejo de M</w:t>
      </w:r>
      <w:r>
        <w:rPr>
          <w:lang w:val="fr-FR"/>
        </w:rPr>
        <w:t>é</w:t>
      </w:r>
      <w:r>
        <w:t>dicos de la Provincia de Córdoba, 2007</w:t>
      </w:r>
    </w:p>
    <w:p w14:paraId="51B952B8" w14:textId="77777777" w:rsidR="009A2F87" w:rsidRDefault="009A2F87" w:rsidP="009A2F87">
      <w:pPr>
        <w:pStyle w:val="Cuerpo"/>
        <w:numPr>
          <w:ilvl w:val="0"/>
          <w:numId w:val="2"/>
        </w:numPr>
      </w:pPr>
      <w:r>
        <w:rPr>
          <w:rStyle w:val="Ninguno"/>
          <w:b/>
          <w:bCs/>
        </w:rPr>
        <w:t>SUBESPECIALIDAD EN MEDICINA FETAL</w:t>
      </w:r>
    </w:p>
    <w:p w14:paraId="4DA73F86" w14:textId="77777777" w:rsidR="009A2F87" w:rsidRDefault="009A2F87" w:rsidP="009A2F87">
      <w:pPr>
        <w:pStyle w:val="Cuerpo"/>
        <w:numPr>
          <w:ilvl w:val="1"/>
          <w:numId w:val="2"/>
        </w:numPr>
      </w:pPr>
      <w:r>
        <w:t>AFS Gyn</w:t>
      </w:r>
      <w:r>
        <w:rPr>
          <w:lang w:val="fr-FR"/>
        </w:rPr>
        <w:t xml:space="preserve">écologie-Obstétrique, CHU Grenoble,. 2007-2009. </w:t>
      </w:r>
    </w:p>
    <w:p w14:paraId="243CD9FD" w14:textId="77777777" w:rsidR="009A2F87" w:rsidRDefault="009A2F87" w:rsidP="009A2F87">
      <w:pPr>
        <w:pStyle w:val="Cuerpo"/>
        <w:numPr>
          <w:ilvl w:val="1"/>
          <w:numId w:val="2"/>
        </w:numPr>
      </w:pPr>
      <w:r>
        <w:t>AFSA Gyn</w:t>
      </w:r>
      <w:r>
        <w:rPr>
          <w:lang w:val="fr-FR"/>
        </w:rPr>
        <w:t xml:space="preserve">écologie-Obstétrique, CHU Grenoble,. 2009- 2010. </w:t>
      </w:r>
    </w:p>
    <w:p w14:paraId="4D837E60" w14:textId="77777777" w:rsidR="009A2F87" w:rsidRDefault="009A2F87" w:rsidP="009A2F87">
      <w:pPr>
        <w:pStyle w:val="Cuerpo"/>
        <w:numPr>
          <w:ilvl w:val="1"/>
          <w:numId w:val="2"/>
        </w:numPr>
      </w:pPr>
      <w:r>
        <w:t>Especialización en Tocoginecología, Universidad Cató</w:t>
      </w:r>
      <w:r>
        <w:rPr>
          <w:lang w:val="pt-PT"/>
        </w:rPr>
        <w:t>lica de C</w:t>
      </w:r>
      <w:r>
        <w:t xml:space="preserve">órdoba, 2014. </w:t>
      </w:r>
    </w:p>
    <w:p w14:paraId="4893FCF2" w14:textId="77777777" w:rsidR="009A2F87" w:rsidRDefault="009A2F87" w:rsidP="009A2F87">
      <w:pPr>
        <w:pStyle w:val="Cuerpo"/>
        <w:numPr>
          <w:ilvl w:val="1"/>
          <w:numId w:val="2"/>
        </w:numPr>
      </w:pPr>
      <w:r>
        <w:rPr>
          <w:lang w:val="it-IT"/>
        </w:rPr>
        <w:t>Diploma de Medicina Fetal, Fetal Medicine Foundation, , 2018-2020</w:t>
      </w:r>
    </w:p>
    <w:p w14:paraId="705BA21C" w14:textId="77777777" w:rsidR="009A2F87" w:rsidRDefault="009A2F87" w:rsidP="009A2F87">
      <w:pPr>
        <w:pStyle w:val="Cuerpo"/>
      </w:pPr>
    </w:p>
    <w:p w14:paraId="0666EFFB" w14:textId="77777777" w:rsidR="009A2F87" w:rsidRDefault="009A2F87" w:rsidP="009A2F87">
      <w:pPr>
        <w:pStyle w:val="Cuerpo"/>
      </w:pPr>
    </w:p>
    <w:p w14:paraId="36112190" w14:textId="77777777" w:rsidR="009A2F87" w:rsidRDefault="009A2F87" w:rsidP="009A2F87">
      <w:pPr>
        <w:pStyle w:val="Cuerpo"/>
      </w:pPr>
      <w:r>
        <w:t>EXPERIENCIA LABORAL</w:t>
      </w:r>
    </w:p>
    <w:p w14:paraId="4A415FB0" w14:textId="77777777" w:rsidR="009A2F87" w:rsidRDefault="009A2F87" w:rsidP="009A2F87">
      <w:pPr>
        <w:pStyle w:val="Cuerpo"/>
        <w:numPr>
          <w:ilvl w:val="0"/>
          <w:numId w:val="2"/>
        </w:numPr>
      </w:pPr>
      <w:r>
        <w:rPr>
          <w:lang w:val="it-IT"/>
        </w:rPr>
        <w:t>Sanatorio del Salvador, 2003-2007. inecolog</w:t>
      </w:r>
      <w:r>
        <w:t xml:space="preserve">ía y Obstetricia, Policlinica Guipuzcoa, San Sebastian, Guipuzcoa 2022- Presente </w:t>
      </w:r>
    </w:p>
    <w:p w14:paraId="4900BCA0" w14:textId="77777777" w:rsidR="009A2F87" w:rsidRDefault="009A2F87" w:rsidP="009A2F87">
      <w:pPr>
        <w:pStyle w:val="Cuerpo"/>
        <w:numPr>
          <w:ilvl w:val="0"/>
          <w:numId w:val="2"/>
        </w:numPr>
      </w:pPr>
      <w:r>
        <w:rPr>
          <w:lang w:val="fr-FR"/>
        </w:rPr>
        <w:t>FFI (Faisant Fonction d</w:t>
      </w:r>
      <w:r>
        <w:rPr>
          <w:rtl/>
        </w:rPr>
        <w:t>’</w:t>
      </w:r>
      <w:r>
        <w:t xml:space="preserve">Interne), Hospital Universitario de Grenoble, 2007-2010. </w:t>
      </w:r>
    </w:p>
    <w:p w14:paraId="3C513039" w14:textId="77777777" w:rsidR="009A2F87" w:rsidRDefault="009A2F87" w:rsidP="009A2F87">
      <w:pPr>
        <w:pStyle w:val="Cuerpo"/>
        <w:numPr>
          <w:ilvl w:val="0"/>
          <w:numId w:val="2"/>
        </w:numPr>
      </w:pPr>
      <w:r>
        <w:t xml:space="preserve">Hospital de Palamós, 2010-2011. </w:t>
      </w:r>
    </w:p>
    <w:p w14:paraId="11B3DC57" w14:textId="77777777" w:rsidR="009A2F87" w:rsidRDefault="009A2F87" w:rsidP="009A2F87">
      <w:pPr>
        <w:pStyle w:val="Cuerpo"/>
        <w:numPr>
          <w:ilvl w:val="0"/>
          <w:numId w:val="2"/>
        </w:numPr>
      </w:pPr>
      <w:r>
        <w:rPr>
          <w:lang w:val="en-US"/>
        </w:rPr>
        <w:t xml:space="preserve">Hospital Almirante Brown, 2012-2012. </w:t>
      </w:r>
    </w:p>
    <w:p w14:paraId="3C18C315" w14:textId="77777777" w:rsidR="009A2F87" w:rsidRDefault="009A2F87" w:rsidP="009A2F87">
      <w:pPr>
        <w:pStyle w:val="Cuerpo"/>
        <w:numPr>
          <w:ilvl w:val="0"/>
          <w:numId w:val="2"/>
        </w:numPr>
      </w:pPr>
      <w:r>
        <w:rPr>
          <w:lang w:val="en-US"/>
        </w:rPr>
        <w:t xml:space="preserve">Hospital Ventura Lloveras, 2012- 2012. </w:t>
      </w:r>
    </w:p>
    <w:p w14:paraId="1D00CF6D" w14:textId="77777777" w:rsidR="009A2F87" w:rsidRDefault="009A2F87" w:rsidP="009A2F87">
      <w:pPr>
        <w:pStyle w:val="Cuerpo"/>
        <w:numPr>
          <w:ilvl w:val="0"/>
          <w:numId w:val="2"/>
        </w:numPr>
      </w:pPr>
      <w:r>
        <w:t xml:space="preserve">Clínica de la Comunidad, 2013- 2016. </w:t>
      </w:r>
    </w:p>
    <w:p w14:paraId="4322576C" w14:textId="77777777" w:rsidR="009A2F87" w:rsidRDefault="009A2F87" w:rsidP="009A2F87">
      <w:pPr>
        <w:pStyle w:val="Cuerpo"/>
        <w:numPr>
          <w:ilvl w:val="0"/>
          <w:numId w:val="2"/>
        </w:numPr>
      </w:pPr>
      <w:r>
        <w:t>Clí</w:t>
      </w:r>
      <w:r>
        <w:rPr>
          <w:lang w:val="pt-PT"/>
        </w:rPr>
        <w:t xml:space="preserve">nica COINSA, 2013-2016. </w:t>
      </w:r>
    </w:p>
    <w:p w14:paraId="1780A75F" w14:textId="77777777" w:rsidR="009A2F87" w:rsidRDefault="009A2F87" w:rsidP="009A2F87">
      <w:pPr>
        <w:pStyle w:val="Cuerpo"/>
        <w:numPr>
          <w:ilvl w:val="0"/>
          <w:numId w:val="2"/>
        </w:numPr>
      </w:pPr>
      <w:r>
        <w:t>Clí</w:t>
      </w:r>
      <w:r>
        <w:rPr>
          <w:lang w:val="pt-PT"/>
        </w:rPr>
        <w:t xml:space="preserve">nica SANARTE, 2013-2016. </w:t>
      </w:r>
    </w:p>
    <w:p w14:paraId="3DA1B8E2" w14:textId="77777777" w:rsidR="009A2F87" w:rsidRDefault="009A2F87" w:rsidP="009A2F87">
      <w:pPr>
        <w:pStyle w:val="Cuerpo"/>
        <w:numPr>
          <w:ilvl w:val="0"/>
          <w:numId w:val="2"/>
        </w:numPr>
      </w:pPr>
      <w:r>
        <w:rPr>
          <w:lang w:val="it-IT"/>
        </w:rPr>
        <w:t xml:space="preserve">Sanatorio del Salvador, 2012-2016. </w:t>
      </w:r>
    </w:p>
    <w:p w14:paraId="003E99FC" w14:textId="77777777" w:rsidR="009A2F87" w:rsidRDefault="009A2F87" w:rsidP="009A2F87">
      <w:pPr>
        <w:pStyle w:val="Cuerpo"/>
        <w:numPr>
          <w:ilvl w:val="0"/>
          <w:numId w:val="2"/>
        </w:numPr>
      </w:pPr>
      <w:r>
        <w:t>Clí</w:t>
      </w:r>
      <w:r>
        <w:rPr>
          <w:lang w:val="pt-PT"/>
        </w:rPr>
        <w:t xml:space="preserve">nica Santa Clara, 2016-2017. </w:t>
      </w:r>
    </w:p>
    <w:p w14:paraId="7CA610E4" w14:textId="77777777" w:rsidR="009A2F87" w:rsidRDefault="009A2F87" w:rsidP="009A2F87">
      <w:pPr>
        <w:pStyle w:val="Cuerpo"/>
        <w:numPr>
          <w:ilvl w:val="0"/>
          <w:numId w:val="2"/>
        </w:numPr>
      </w:pPr>
      <w:r>
        <w:rPr>
          <w:lang w:val="it-IT"/>
        </w:rPr>
        <w:t xml:space="preserve">Hospital Guillermo Rawson, 2016-2017. </w:t>
      </w:r>
    </w:p>
    <w:p w14:paraId="09E2EB73" w14:textId="77777777" w:rsidR="009A2F87" w:rsidRDefault="009A2F87" w:rsidP="009A2F87">
      <w:pPr>
        <w:pStyle w:val="Cuerpo"/>
        <w:numPr>
          <w:ilvl w:val="0"/>
          <w:numId w:val="2"/>
        </w:numPr>
      </w:pPr>
      <w:r>
        <w:t>Clínica FIV-Marbella, 2017-2018</w:t>
      </w:r>
    </w:p>
    <w:p w14:paraId="616F5CF0" w14:textId="77777777" w:rsidR="009A2F87" w:rsidRPr="0026131E" w:rsidRDefault="009A2F87" w:rsidP="009A2F87">
      <w:pPr>
        <w:pStyle w:val="Cuerpo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Research Fellow, King </w:t>
      </w:r>
      <w:r w:rsidRPr="0026131E">
        <w:rPr>
          <w:lang w:val="en-US"/>
        </w:rPr>
        <w:t>́</w:t>
      </w:r>
      <w:r>
        <w:rPr>
          <w:lang w:val="en-US"/>
        </w:rPr>
        <w:t xml:space="preserve">s College Hospital London, 2018-2020. </w:t>
      </w:r>
    </w:p>
    <w:p w14:paraId="084D4BF1" w14:textId="77777777" w:rsidR="009A2F87" w:rsidRDefault="009A2F87" w:rsidP="009A2F87">
      <w:pPr>
        <w:pStyle w:val="Cuerpo"/>
        <w:numPr>
          <w:ilvl w:val="0"/>
          <w:numId w:val="2"/>
        </w:numPr>
      </w:pPr>
      <w:r>
        <w:t>Clinical Fellow, Hospital Universitario San Cecilio, Unidad de Medicina Fetal 2020-2020.</w:t>
      </w:r>
    </w:p>
    <w:p w14:paraId="18670D7B" w14:textId="77777777" w:rsidR="009A2F87" w:rsidRDefault="009A2F87" w:rsidP="009A2F87">
      <w:pPr>
        <w:pStyle w:val="Cuerpo"/>
        <w:numPr>
          <w:ilvl w:val="0"/>
          <w:numId w:val="3"/>
        </w:numPr>
        <w:rPr>
          <w:sz w:val="24"/>
          <w:szCs w:val="24"/>
        </w:rPr>
      </w:pPr>
      <w:r>
        <w:rPr>
          <w:rStyle w:val="Ninguno"/>
          <w:sz w:val="24"/>
          <w:szCs w:val="24"/>
        </w:rPr>
        <w:t>I</w:t>
      </w:r>
      <w:r>
        <w:rPr>
          <w:rStyle w:val="Ninguno"/>
          <w:sz w:val="24"/>
          <w:szCs w:val="24"/>
          <w:lang w:val="pt-PT"/>
        </w:rPr>
        <w:t xml:space="preserve">nstituto IGIN, 2020-2022. </w:t>
      </w:r>
    </w:p>
    <w:p w14:paraId="447CF29D" w14:textId="77777777" w:rsidR="009A2F87" w:rsidRDefault="009A2F87" w:rsidP="009A2F87">
      <w:pPr>
        <w:pStyle w:val="Cuerpo"/>
        <w:numPr>
          <w:ilvl w:val="0"/>
          <w:numId w:val="2"/>
        </w:numPr>
      </w:pPr>
      <w:r>
        <w:t>Clí</w:t>
      </w:r>
      <w:r>
        <w:rPr>
          <w:lang w:val="de-DE"/>
        </w:rPr>
        <w:t>nica Zuatzu , 2022-2023.</w:t>
      </w:r>
    </w:p>
    <w:p w14:paraId="08743D17" w14:textId="77777777" w:rsidR="009A2F87" w:rsidRDefault="009A2F87" w:rsidP="009A2F87">
      <w:pPr>
        <w:pStyle w:val="Cuerpo"/>
      </w:pPr>
    </w:p>
    <w:p w14:paraId="6E585CD7" w14:textId="77777777" w:rsidR="009A2F87" w:rsidRDefault="009A2F87" w:rsidP="009A2F87">
      <w:pPr>
        <w:pStyle w:val="Cuerpo"/>
      </w:pPr>
    </w:p>
    <w:p w14:paraId="4EEE9ADE" w14:textId="77777777" w:rsidR="009A2F87" w:rsidRDefault="009A2F87" w:rsidP="009A2F87">
      <w:pPr>
        <w:pStyle w:val="Cuerpo"/>
      </w:pPr>
      <w:r>
        <w:t>AREAS DE ESPECIALIZACION</w:t>
      </w:r>
    </w:p>
    <w:p w14:paraId="32B80CBE" w14:textId="77777777" w:rsidR="009A2F87" w:rsidRDefault="009A2F87" w:rsidP="009A2F87">
      <w:pPr>
        <w:pStyle w:val="Cuerpo"/>
        <w:numPr>
          <w:ilvl w:val="0"/>
          <w:numId w:val="2"/>
        </w:numPr>
      </w:pPr>
      <w:r>
        <w:rPr>
          <w:lang w:val="it-IT"/>
        </w:rPr>
        <w:t>Medicina Fetal</w:t>
      </w:r>
    </w:p>
    <w:p w14:paraId="59CDA38C" w14:textId="77777777" w:rsidR="009A2F87" w:rsidRDefault="009A2F87" w:rsidP="009A2F87">
      <w:pPr>
        <w:pStyle w:val="Cuerpo"/>
        <w:numPr>
          <w:ilvl w:val="1"/>
          <w:numId w:val="2"/>
        </w:numPr>
      </w:pPr>
      <w:r>
        <w:rPr>
          <w:rStyle w:val="Ninguno"/>
          <w:b/>
          <w:bCs/>
          <w:lang w:val="en-US"/>
        </w:rPr>
        <w:t xml:space="preserve">Fetal Medicine Foundation </w:t>
      </w:r>
    </w:p>
    <w:p w14:paraId="4108197C" w14:textId="77777777" w:rsidR="009A2F87" w:rsidRDefault="009A2F87" w:rsidP="009A2F87">
      <w:pPr>
        <w:pStyle w:val="Cuerpo"/>
        <w:numPr>
          <w:ilvl w:val="1"/>
          <w:numId w:val="2"/>
        </w:numPr>
      </w:pPr>
      <w:r>
        <w:t xml:space="preserve">Licencia vigente para ecografía fetal y cribado combinado </w:t>
      </w:r>
    </w:p>
    <w:p w14:paraId="6EC68BE7" w14:textId="77777777" w:rsidR="009A2F87" w:rsidRDefault="009A2F87" w:rsidP="009A2F87">
      <w:pPr>
        <w:pStyle w:val="Cuerpo"/>
        <w:numPr>
          <w:ilvl w:val="1"/>
          <w:numId w:val="2"/>
        </w:numPr>
      </w:pPr>
      <w:r>
        <w:rPr>
          <w:lang w:val="it-IT"/>
        </w:rPr>
        <w:lastRenderedPageBreak/>
        <w:t>Auditor</w:t>
      </w:r>
      <w:r>
        <w:t>í</w:t>
      </w:r>
      <w:r>
        <w:rPr>
          <w:lang w:val="pt-PT"/>
        </w:rPr>
        <w:t>a FMF satisfactoria vigente</w:t>
      </w:r>
    </w:p>
    <w:p w14:paraId="51F1FF4C" w14:textId="77777777" w:rsidR="009A2F87" w:rsidRDefault="009A2F87" w:rsidP="009A2F87">
      <w:pPr>
        <w:pStyle w:val="Cuerpo"/>
        <w:numPr>
          <w:ilvl w:val="0"/>
          <w:numId w:val="2"/>
        </w:numPr>
      </w:pPr>
      <w:r>
        <w:rPr>
          <w:lang w:val="it-IT"/>
        </w:rPr>
        <w:t>Diagn</w:t>
      </w:r>
      <w:r>
        <w:t>ó</w:t>
      </w:r>
      <w:r>
        <w:rPr>
          <w:lang w:val="it-IT"/>
        </w:rPr>
        <w:t xml:space="preserve">stico prenatal </w:t>
      </w:r>
    </w:p>
    <w:p w14:paraId="4BDBF37B" w14:textId="77777777" w:rsidR="009A2F87" w:rsidRDefault="009A2F87" w:rsidP="009A2F87">
      <w:pPr>
        <w:pStyle w:val="Cuerpo"/>
        <w:numPr>
          <w:ilvl w:val="0"/>
          <w:numId w:val="2"/>
        </w:numPr>
      </w:pPr>
      <w:r>
        <w:rPr>
          <w:lang w:val="fr-FR"/>
        </w:rPr>
        <w:t>Ecocardiograf</w:t>
      </w:r>
      <w:r>
        <w:t>í</w:t>
      </w:r>
      <w:r>
        <w:rPr>
          <w:lang w:val="pt-PT"/>
        </w:rPr>
        <w:t xml:space="preserve">a fetal </w:t>
      </w:r>
    </w:p>
    <w:p w14:paraId="50188C9A" w14:textId="77777777" w:rsidR="009A2F87" w:rsidRDefault="009A2F87" w:rsidP="009A2F87">
      <w:pPr>
        <w:pStyle w:val="Cuerpo"/>
        <w:numPr>
          <w:ilvl w:val="0"/>
          <w:numId w:val="2"/>
        </w:numPr>
      </w:pPr>
      <w:r>
        <w:rPr>
          <w:lang w:val="it-IT"/>
        </w:rPr>
        <w:t>Neurosonograf</w:t>
      </w:r>
      <w:r>
        <w:t>í</w:t>
      </w:r>
      <w:r>
        <w:rPr>
          <w:lang w:val="pt-PT"/>
        </w:rPr>
        <w:t xml:space="preserve">a fetal </w:t>
      </w:r>
    </w:p>
    <w:p w14:paraId="58D6BE65" w14:textId="77777777" w:rsidR="009A2F87" w:rsidRDefault="009A2F87" w:rsidP="009A2F87">
      <w:pPr>
        <w:pStyle w:val="Cuerpo"/>
        <w:numPr>
          <w:ilvl w:val="0"/>
          <w:numId w:val="2"/>
        </w:numPr>
      </w:pPr>
      <w:r>
        <w:t>Alto riesgo obst</w:t>
      </w:r>
      <w:r>
        <w:rPr>
          <w:lang w:val="fr-FR"/>
        </w:rPr>
        <w:t>é</w:t>
      </w:r>
      <w:r>
        <w:rPr>
          <w:lang w:val="it-IT"/>
        </w:rPr>
        <w:t xml:space="preserve">trico </w:t>
      </w:r>
    </w:p>
    <w:p w14:paraId="41530959" w14:textId="77777777" w:rsidR="009A2F87" w:rsidRDefault="009A2F87" w:rsidP="009A2F87">
      <w:pPr>
        <w:pStyle w:val="Cuerpo"/>
        <w:numPr>
          <w:ilvl w:val="0"/>
          <w:numId w:val="2"/>
        </w:numPr>
      </w:pPr>
      <w:r>
        <w:t xml:space="preserve">Medicina reproductiva </w:t>
      </w:r>
    </w:p>
    <w:p w14:paraId="299A8150" w14:textId="77777777" w:rsidR="009A2F87" w:rsidRDefault="009A2F87" w:rsidP="009A2F87">
      <w:pPr>
        <w:pStyle w:val="Cuerpo"/>
        <w:numPr>
          <w:ilvl w:val="0"/>
          <w:numId w:val="2"/>
        </w:numPr>
      </w:pPr>
      <w:r>
        <w:rPr>
          <w:lang w:val="de-DE"/>
        </w:rPr>
        <w:t>Gen</w:t>
      </w:r>
      <w:r>
        <w:rPr>
          <w:lang w:val="fr-FR"/>
        </w:rPr>
        <w:t>é</w:t>
      </w:r>
      <w:r>
        <w:t>tica reproductiva y fetal</w:t>
      </w:r>
    </w:p>
    <w:p w14:paraId="275F95B5" w14:textId="77777777" w:rsidR="009A2F87" w:rsidRDefault="009A2F87" w:rsidP="009A2F87">
      <w:pPr>
        <w:pStyle w:val="Cuerpo"/>
      </w:pPr>
    </w:p>
    <w:p w14:paraId="18FF0AB6" w14:textId="77777777" w:rsidR="009A2F87" w:rsidRDefault="009A2F87" w:rsidP="009A2F87">
      <w:pPr>
        <w:pStyle w:val="Cuerpo"/>
      </w:pPr>
    </w:p>
    <w:p w14:paraId="0B4AA650" w14:textId="77777777" w:rsidR="009A2F87" w:rsidRDefault="009A2F87" w:rsidP="009A2F87">
      <w:pPr>
        <w:pStyle w:val="Cuerpo"/>
      </w:pPr>
      <w:r>
        <w:t>IDIOMAS</w:t>
      </w:r>
    </w:p>
    <w:p w14:paraId="49DAF566" w14:textId="77777777" w:rsidR="009A2F87" w:rsidRDefault="009A2F87" w:rsidP="009A2F87">
      <w:pPr>
        <w:pStyle w:val="Cuerpo"/>
        <w:numPr>
          <w:ilvl w:val="0"/>
          <w:numId w:val="2"/>
        </w:numPr>
      </w:pPr>
      <w:r>
        <w:t>Castellano</w:t>
      </w:r>
    </w:p>
    <w:p w14:paraId="70051594" w14:textId="77777777" w:rsidR="009A2F87" w:rsidRDefault="009A2F87" w:rsidP="009A2F87">
      <w:pPr>
        <w:pStyle w:val="Cuerpo"/>
        <w:numPr>
          <w:ilvl w:val="0"/>
          <w:numId w:val="2"/>
        </w:numPr>
      </w:pPr>
      <w:r>
        <w:t>Frances</w:t>
      </w:r>
    </w:p>
    <w:p w14:paraId="0E19D291" w14:textId="77777777" w:rsidR="009A2F87" w:rsidRDefault="009A2F87" w:rsidP="009A2F87">
      <w:pPr>
        <w:pStyle w:val="Cuerpo"/>
        <w:numPr>
          <w:ilvl w:val="0"/>
          <w:numId w:val="2"/>
        </w:numPr>
      </w:pPr>
      <w:r>
        <w:t>Inglés</w:t>
      </w:r>
    </w:p>
    <w:p w14:paraId="4EB55AF5" w14:textId="77777777" w:rsidR="00FE4724" w:rsidRDefault="00FE4724"/>
    <w:sectPr w:rsidR="00FE47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94217"/>
    <w:multiLevelType w:val="hybridMultilevel"/>
    <w:tmpl w:val="493E4B0C"/>
    <w:styleLink w:val="Guion"/>
    <w:lvl w:ilvl="0" w:tplc="8AE2AA8E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B02E7126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34841190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1370F580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EB0498CE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8870C5C8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2326CED8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C47A12F0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C5ACFE34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1" w15:restartNumberingAfterBreak="0">
    <w:nsid w:val="71EA77D9"/>
    <w:multiLevelType w:val="hybridMultilevel"/>
    <w:tmpl w:val="493E4B0C"/>
    <w:numStyleLink w:val="Guion"/>
  </w:abstractNum>
  <w:num w:numId="1" w16cid:durableId="794569521">
    <w:abstractNumId w:val="0"/>
  </w:num>
  <w:num w:numId="2" w16cid:durableId="1755976262">
    <w:abstractNumId w:val="1"/>
  </w:num>
  <w:num w:numId="3" w16cid:durableId="440225455">
    <w:abstractNumId w:val="1"/>
    <w:lvlOverride w:ilvl="0">
      <w:lvl w:ilvl="0" w:tplc="CFBE229A">
        <w:start w:val="1"/>
        <w:numFmt w:val="bullet"/>
        <w:lvlText w:val="-"/>
        <w:lvlJc w:val="left"/>
        <w:pPr>
          <w:ind w:left="2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 w:tplc="CC4E4AC4">
        <w:start w:val="1"/>
        <w:numFmt w:val="bullet"/>
        <w:lvlText w:val="-"/>
        <w:lvlJc w:val="left"/>
        <w:pPr>
          <w:ind w:left="4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2">
      <w:lvl w:ilvl="2" w:tplc="BECAEA34">
        <w:start w:val="1"/>
        <w:numFmt w:val="bullet"/>
        <w:lvlText w:val="-"/>
        <w:lvlJc w:val="left"/>
        <w:pPr>
          <w:ind w:left="7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 w:tplc="5B36972E">
        <w:start w:val="1"/>
        <w:numFmt w:val="bullet"/>
        <w:lvlText w:val="-"/>
        <w:lvlJc w:val="left"/>
        <w:pPr>
          <w:ind w:left="9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4">
      <w:lvl w:ilvl="4" w:tplc="37B4516E">
        <w:start w:val="1"/>
        <w:numFmt w:val="bullet"/>
        <w:lvlText w:val="-"/>
        <w:lvlJc w:val="left"/>
        <w:pPr>
          <w:ind w:left="120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 w:tplc="84202DA2">
        <w:start w:val="1"/>
        <w:numFmt w:val="bullet"/>
        <w:lvlText w:val="-"/>
        <w:lvlJc w:val="left"/>
        <w:pPr>
          <w:ind w:left="14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6">
      <w:lvl w:ilvl="6" w:tplc="E97E2C2C">
        <w:start w:val="1"/>
        <w:numFmt w:val="bullet"/>
        <w:lvlText w:val="-"/>
        <w:lvlJc w:val="left"/>
        <w:pPr>
          <w:ind w:left="16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 w:tplc="F1F60EB2">
        <w:start w:val="1"/>
        <w:numFmt w:val="bullet"/>
        <w:lvlText w:val="-"/>
        <w:lvlJc w:val="left"/>
        <w:pPr>
          <w:ind w:left="19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8">
      <w:lvl w:ilvl="8" w:tplc="17B24EF6">
        <w:start w:val="1"/>
        <w:numFmt w:val="bullet"/>
        <w:lvlText w:val="-"/>
        <w:lvlJc w:val="left"/>
        <w:pPr>
          <w:ind w:left="21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F87"/>
    <w:rsid w:val="00016FA0"/>
    <w:rsid w:val="009A2F87"/>
    <w:rsid w:val="00BF7234"/>
    <w:rsid w:val="00FE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AFDD97"/>
  <w15:chartTrackingRefBased/>
  <w15:docId w15:val="{2BE20A52-32C4-8C48-BA4F-1D5EFCB9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A2F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A2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A2F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A2F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A2F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A2F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A2F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A2F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A2F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A2F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A2F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A2F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A2F8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A2F8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A2F8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A2F8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A2F8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A2F8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A2F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A2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A2F8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A2F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A2F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A2F8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A2F8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A2F8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A2F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A2F8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A2F87"/>
    <w:rPr>
      <w:b/>
      <w:bCs/>
      <w:smallCaps/>
      <w:color w:val="0F4761" w:themeColor="accent1" w:themeShade="BF"/>
      <w:spacing w:val="5"/>
    </w:rPr>
  </w:style>
  <w:style w:type="paragraph" w:customStyle="1" w:styleId="Cuerpo">
    <w:name w:val="Cuerpo"/>
    <w:rsid w:val="009A2F8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szCs w:val="22"/>
      <w:bdr w:val="nil"/>
      <w:lang w:val="es-ES_tradnl" w:eastAsia="es-ES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Guion">
    <w:name w:val="Guion"/>
    <w:rsid w:val="009A2F87"/>
    <w:pPr>
      <w:numPr>
        <w:numId w:val="1"/>
      </w:numPr>
    </w:pPr>
  </w:style>
  <w:style w:type="character" w:customStyle="1" w:styleId="Ninguno">
    <w:name w:val="Ninguno"/>
    <w:rsid w:val="009A2F87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IBAI CARVAJAL</dc:creator>
  <cp:keywords/>
  <dc:description/>
  <cp:lastModifiedBy>IBAI CARVAJAL</cp:lastModifiedBy>
  <cp:revision>1</cp:revision>
  <dcterms:created xsi:type="dcterms:W3CDTF">2025-03-13T11:34:00Z</dcterms:created>
  <dcterms:modified xsi:type="dcterms:W3CDTF">2025-03-13T11:34:00Z</dcterms:modified>
</cp:coreProperties>
</file>